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07" w:rsidRPr="00B85B07" w:rsidRDefault="00B85B07" w:rsidP="00B85B07">
      <w:pPr>
        <w:pStyle w:val="a3"/>
        <w:jc w:val="center"/>
        <w:rPr>
          <w:b/>
          <w:i/>
          <w:color w:val="1F497D" w:themeColor="text2"/>
          <w:sz w:val="36"/>
        </w:rPr>
      </w:pPr>
      <w:r w:rsidRPr="00B85B07">
        <w:rPr>
          <w:b/>
          <w:i/>
          <w:color w:val="1F497D" w:themeColor="text2"/>
          <w:sz w:val="36"/>
        </w:rPr>
        <w:t>Опасные дорожные ситуации – дорожные “ловушки”</w:t>
      </w:r>
    </w:p>
    <w:p w:rsidR="00B85B07" w:rsidRPr="00B85B07" w:rsidRDefault="00B85B07" w:rsidP="00B85B07">
      <w:pPr>
        <w:pStyle w:val="a3"/>
        <w:rPr>
          <w:sz w:val="28"/>
        </w:rPr>
      </w:pPr>
      <w:r w:rsidRPr="00B85B07">
        <w:rPr>
          <w:sz w:val="28"/>
        </w:rPr>
        <w:t>“Дорожная ловушка” – это ситуация на дороге со скрытой опасностью, к тому же незамеченной.</w:t>
      </w:r>
    </w:p>
    <w:p w:rsidR="00B85B07" w:rsidRDefault="00B85B07" w:rsidP="00C204A0">
      <w:pPr>
        <w:pStyle w:val="a3"/>
        <w:numPr>
          <w:ilvl w:val="0"/>
          <w:numId w:val="1"/>
        </w:numPr>
        <w:jc w:val="center"/>
        <w:rPr>
          <w:b/>
          <w:i/>
          <w:color w:val="1F497D" w:themeColor="text2"/>
          <w:sz w:val="28"/>
        </w:rPr>
      </w:pPr>
      <w:r w:rsidRPr="00B85B07">
        <w:rPr>
          <w:b/>
          <w:i/>
          <w:color w:val="1F497D" w:themeColor="text2"/>
          <w:sz w:val="28"/>
        </w:rPr>
        <w:t>“ЛОВУШКИ” ЗАКРЫТОГО ОБЗОРА.</w:t>
      </w:r>
    </w:p>
    <w:p w:rsidR="00A24647" w:rsidRPr="00B85B07" w:rsidRDefault="00A24647" w:rsidP="00A24647">
      <w:pPr>
        <w:pStyle w:val="a3"/>
        <w:ind w:left="720"/>
        <w:rPr>
          <w:b/>
          <w:i/>
          <w:color w:val="1F497D" w:themeColor="text2"/>
          <w:sz w:val="28"/>
        </w:rPr>
      </w:pPr>
      <w:r>
        <w:rPr>
          <w:noProof/>
        </w:rPr>
        <w:drawing>
          <wp:inline distT="0" distB="0" distL="0" distR="0">
            <wp:extent cx="5094605" cy="4370070"/>
            <wp:effectExtent l="19050" t="0" r="0" b="0"/>
            <wp:docPr id="1" name="Рисунок 1" descr="http://pandia.ru/text/78/174/images/image001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174/images/image001_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07" w:rsidRPr="00C204A0" w:rsidRDefault="00D75105" w:rsidP="00D7510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B85B07" w:rsidRPr="00C204A0" w:rsidRDefault="00D75105" w:rsidP="00D7510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 xml:space="preserve"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 </w:t>
      </w:r>
    </w:p>
    <w:p w:rsidR="00B85B07" w:rsidRPr="00C204A0" w:rsidRDefault="00D75105" w:rsidP="00D7510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 xml:space="preserve"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 </w:t>
      </w:r>
    </w:p>
    <w:p w:rsidR="00C204A0" w:rsidRPr="00C204A0" w:rsidRDefault="00C204A0" w:rsidP="00C204A0">
      <w:pPr>
        <w:pStyle w:val="a3"/>
        <w:jc w:val="center"/>
        <w:rPr>
          <w:b/>
          <w:i/>
          <w:color w:val="1F497D" w:themeColor="text2"/>
          <w:sz w:val="28"/>
        </w:rPr>
      </w:pPr>
    </w:p>
    <w:p w:rsidR="00B85B07" w:rsidRPr="00C204A0" w:rsidRDefault="00B85B07" w:rsidP="00C204A0">
      <w:pPr>
        <w:pStyle w:val="a3"/>
        <w:numPr>
          <w:ilvl w:val="0"/>
          <w:numId w:val="1"/>
        </w:numPr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lastRenderedPageBreak/>
        <w:t>“ЛОВУШКИ” В ЗОНЕ ОСТАНОВКИ ОБЩЕСТВЕННОГО ТРАНСПОРТА.</w:t>
      </w:r>
    </w:p>
    <w:p w:rsidR="00A24647" w:rsidRDefault="00A24647" w:rsidP="00A24647">
      <w:pPr>
        <w:pStyle w:val="a3"/>
        <w:ind w:left="720"/>
      </w:pPr>
      <w:r>
        <w:rPr>
          <w:noProof/>
        </w:rPr>
        <w:drawing>
          <wp:inline distT="0" distB="0" distL="0" distR="0">
            <wp:extent cx="5407973" cy="2719450"/>
            <wp:effectExtent l="19050" t="0" r="2227" b="0"/>
            <wp:docPr id="4" name="Рисунок 4" descr="http://netnado.ru/rekomendacii-dlya-roditelej-kak-nauchite-rebenka-ne-popadate-v/4569_html_m1986f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nado.ru/rekomendacii-dlya-roditelej-kak-nauchite-rebenka-ne-popadate-v/4569_html_m1986f8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95" cy="272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47" w:rsidRPr="00C204A0" w:rsidRDefault="00A24647" w:rsidP="00C204A0">
      <w:pPr>
        <w:pStyle w:val="a3"/>
        <w:ind w:left="720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t xml:space="preserve">На остановке надо быть внимательным и </w:t>
      </w:r>
      <w:r w:rsidR="00C204A0" w:rsidRPr="00C204A0">
        <w:rPr>
          <w:b/>
          <w:i/>
          <w:color w:val="1F497D" w:themeColor="text2"/>
          <w:sz w:val="28"/>
        </w:rPr>
        <w:t>осмотрительным</w:t>
      </w:r>
      <w:r w:rsidRPr="00C204A0">
        <w:rPr>
          <w:b/>
          <w:i/>
          <w:color w:val="1F497D" w:themeColor="text2"/>
          <w:sz w:val="28"/>
        </w:rPr>
        <w:t>!</w:t>
      </w:r>
    </w:p>
    <w:p w:rsidR="00B85B07" w:rsidRPr="00C204A0" w:rsidRDefault="00D75105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B85B07" w:rsidRPr="00C204A0" w:rsidRDefault="00B85B07" w:rsidP="00C204A0">
      <w:pPr>
        <w:pStyle w:val="a3"/>
        <w:numPr>
          <w:ilvl w:val="0"/>
          <w:numId w:val="1"/>
        </w:numPr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t>“ЛОВУШКИ” НА ПЕШЕХОДНОМ ПЕРЕХОДЕ.</w:t>
      </w:r>
    </w:p>
    <w:p w:rsidR="00A24647" w:rsidRDefault="004837B2" w:rsidP="00A24647">
      <w:pPr>
        <w:pStyle w:val="a3"/>
      </w:pPr>
      <w:r>
        <w:rPr>
          <w:noProof/>
        </w:rPr>
        <w:drawing>
          <wp:inline distT="0" distB="0" distL="0" distR="0">
            <wp:extent cx="6052861" cy="3182587"/>
            <wp:effectExtent l="19050" t="0" r="5039" b="0"/>
            <wp:docPr id="10" name="Рисунок 10" descr="http://school-pyioldino.ru/wp-content/uploads/2015/0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-pyioldino.ru/wp-content/uploads/2015/09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61" cy="31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07" w:rsidRPr="00C204A0" w:rsidRDefault="00D75105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B85B07" w:rsidRPr="00C204A0" w:rsidRDefault="00B85B07" w:rsidP="00C204A0">
      <w:pPr>
        <w:pStyle w:val="a3"/>
        <w:numPr>
          <w:ilvl w:val="0"/>
          <w:numId w:val="1"/>
        </w:numPr>
        <w:jc w:val="center"/>
        <w:rPr>
          <w:b/>
          <w:i/>
          <w:color w:val="1F497D" w:themeColor="text2"/>
          <w:sz w:val="28"/>
          <w:szCs w:val="28"/>
        </w:rPr>
      </w:pPr>
      <w:r w:rsidRPr="00C204A0">
        <w:rPr>
          <w:b/>
          <w:i/>
          <w:color w:val="1F497D" w:themeColor="text2"/>
          <w:sz w:val="28"/>
          <w:szCs w:val="28"/>
        </w:rPr>
        <w:lastRenderedPageBreak/>
        <w:t>“ЛОВУШКИ” ОТВЛЕЧЕНИЯ ВНИМАНИЯ.</w:t>
      </w:r>
    </w:p>
    <w:p w:rsidR="004837B2" w:rsidRDefault="004837B2" w:rsidP="004837B2">
      <w:pPr>
        <w:pStyle w:val="a3"/>
        <w:ind w:left="720"/>
      </w:pPr>
      <w:r>
        <w:rPr>
          <w:noProof/>
        </w:rPr>
        <w:drawing>
          <wp:inline distT="0" distB="0" distL="0" distR="0">
            <wp:extent cx="5301094" cy="2493819"/>
            <wp:effectExtent l="19050" t="0" r="0" b="0"/>
            <wp:docPr id="16" name="Рисунок 16" descr="https://ds02.infourok.ru/uploads/ex/0bc2/00011d31-3d5c92ef/hello_html_m103d5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bc2/00011d31-3d5c92ef/hello_html_m103d56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62" cy="249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A0" w:rsidRDefault="004837B2" w:rsidP="00C204A0">
      <w:pPr>
        <w:pStyle w:val="a3"/>
        <w:ind w:left="720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t xml:space="preserve">Даже переход проезжей части по пешеходному переходу не гарантирует безопасность. </w:t>
      </w:r>
    </w:p>
    <w:p w:rsidR="004837B2" w:rsidRPr="00C204A0" w:rsidRDefault="004837B2" w:rsidP="00C204A0">
      <w:pPr>
        <w:pStyle w:val="a3"/>
        <w:ind w:left="720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t>Ты должен не только видеть, но  и слышать!</w:t>
      </w:r>
    </w:p>
    <w:p w:rsidR="00B85B07" w:rsidRPr="00C204A0" w:rsidRDefault="00C204A0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B85B07" w:rsidRDefault="00C204A0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 xml:space="preserve">К дорожным “ловушкам” могут привести и еще два изобретения – плеер и мобильный телефон. Конечно, хорошо совмещать полезное с </w:t>
      </w:r>
      <w:proofErr w:type="gramStart"/>
      <w:r w:rsidR="00B85B07" w:rsidRPr="00C204A0">
        <w:rPr>
          <w:sz w:val="28"/>
        </w:rPr>
        <w:t>приятным</w:t>
      </w:r>
      <w:proofErr w:type="gramEnd"/>
      <w:r w:rsidR="00B85B07" w:rsidRPr="00C204A0">
        <w:rPr>
          <w:sz w:val="28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D75105" w:rsidRDefault="00D75105" w:rsidP="00C204A0">
      <w:pPr>
        <w:pStyle w:val="a3"/>
        <w:jc w:val="both"/>
        <w:rPr>
          <w:sz w:val="28"/>
        </w:rPr>
      </w:pPr>
    </w:p>
    <w:p w:rsidR="00D75105" w:rsidRDefault="00D75105" w:rsidP="00C204A0">
      <w:pPr>
        <w:pStyle w:val="a3"/>
        <w:jc w:val="both"/>
        <w:rPr>
          <w:sz w:val="28"/>
        </w:rPr>
      </w:pPr>
    </w:p>
    <w:p w:rsidR="00D75105" w:rsidRPr="00C204A0" w:rsidRDefault="00D75105" w:rsidP="00C204A0">
      <w:pPr>
        <w:pStyle w:val="a3"/>
        <w:jc w:val="both"/>
        <w:rPr>
          <w:sz w:val="28"/>
        </w:rPr>
      </w:pPr>
    </w:p>
    <w:p w:rsidR="00B85B07" w:rsidRPr="00C204A0" w:rsidRDefault="00A24647" w:rsidP="00C204A0">
      <w:pPr>
        <w:pStyle w:val="a3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noProof/>
          <w:color w:val="1F497D" w:themeColor="text2"/>
          <w:sz w:val="28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220980</wp:posOffset>
            </wp:positionH>
            <wp:positionV relativeFrom="line">
              <wp:posOffset>447040</wp:posOffset>
            </wp:positionV>
            <wp:extent cx="5770880" cy="2220595"/>
            <wp:effectExtent l="19050" t="0" r="1270" b="0"/>
            <wp:wrapSquare wrapText="bothSides"/>
            <wp:docPr id="2" name="Рисунок 2" descr="http://gibdd.onego.ru/pict/dety_pes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bdd.onego.ru/pict/dety_pesh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B2" w:rsidRPr="00C204A0">
        <w:rPr>
          <w:b/>
          <w:i/>
          <w:color w:val="1F497D" w:themeColor="text2"/>
          <w:sz w:val="28"/>
        </w:rPr>
        <w:t>5</w:t>
      </w:r>
      <w:r w:rsidR="00B85B07" w:rsidRPr="00C204A0">
        <w:rPr>
          <w:b/>
          <w:i/>
          <w:color w:val="1F497D" w:themeColor="text2"/>
          <w:sz w:val="28"/>
        </w:rPr>
        <w:t>. “ЛОВУШКИ”, ПОДСТЕРЕГАЮЩИЕ ВОЗЛЕ ДОМА.</w:t>
      </w:r>
    </w:p>
    <w:p w:rsidR="00B85B07" w:rsidRPr="00C204A0" w:rsidRDefault="00C204A0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</w:t>
      </w:r>
    </w:p>
    <w:p w:rsidR="00B85B07" w:rsidRPr="00C204A0" w:rsidRDefault="004837B2" w:rsidP="00C204A0">
      <w:pPr>
        <w:pStyle w:val="a3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t>6</w:t>
      </w:r>
      <w:r w:rsidR="00B85B07" w:rsidRPr="00C204A0">
        <w:rPr>
          <w:b/>
          <w:i/>
          <w:color w:val="1F497D" w:themeColor="text2"/>
          <w:sz w:val="28"/>
        </w:rPr>
        <w:t>. “ЛОВУШКИ” СЕРЕДИНЫ ДОРОГИ.</w:t>
      </w:r>
    </w:p>
    <w:p w:rsidR="004837B2" w:rsidRDefault="004837B2" w:rsidP="00B85B07">
      <w:pPr>
        <w:pStyle w:val="a3"/>
      </w:pPr>
      <w:r>
        <w:rPr>
          <w:noProof/>
        </w:rPr>
        <w:drawing>
          <wp:inline distT="0" distB="0" distL="0" distR="0">
            <wp:extent cx="5751722" cy="2363190"/>
            <wp:effectExtent l="19050" t="0" r="1378" b="0"/>
            <wp:docPr id="13" name="Рисунок 13" descr="http://www.newsproauto.ru/netcat_files/103/152/vnimanie_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wsproauto.ru/netcat_files/103/152/vnimanie_deti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11" cy="23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07" w:rsidRDefault="00C204A0" w:rsidP="00C204A0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C204A0">
        <w:rPr>
          <w:sz w:val="28"/>
        </w:rPr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B85B07" w:rsidRDefault="004837B2" w:rsidP="00C204A0">
      <w:pPr>
        <w:pStyle w:val="a3"/>
        <w:jc w:val="center"/>
        <w:rPr>
          <w:b/>
          <w:i/>
          <w:color w:val="1F497D" w:themeColor="text2"/>
          <w:sz w:val="28"/>
        </w:rPr>
      </w:pPr>
      <w:r w:rsidRPr="00C204A0">
        <w:rPr>
          <w:b/>
          <w:i/>
          <w:color w:val="1F497D" w:themeColor="text2"/>
          <w:sz w:val="28"/>
        </w:rPr>
        <w:lastRenderedPageBreak/>
        <w:t>7</w:t>
      </w:r>
      <w:r w:rsidR="00B85B07" w:rsidRPr="00C204A0">
        <w:rPr>
          <w:b/>
          <w:i/>
          <w:color w:val="1F497D" w:themeColor="text2"/>
          <w:sz w:val="28"/>
        </w:rPr>
        <w:t>. “ЛОВУШКИ”</w:t>
      </w:r>
      <w:r w:rsidR="00C204A0">
        <w:rPr>
          <w:b/>
          <w:i/>
          <w:color w:val="1F497D" w:themeColor="text2"/>
          <w:sz w:val="28"/>
        </w:rPr>
        <w:t xml:space="preserve"> </w:t>
      </w:r>
      <w:r w:rsidR="00B85B07" w:rsidRPr="00C204A0">
        <w:rPr>
          <w:b/>
          <w:i/>
          <w:color w:val="1F497D" w:themeColor="text2"/>
          <w:sz w:val="28"/>
        </w:rPr>
        <w:t>ПРИ ДВИЖЕНИИ ВДОЛЬ ПРОЕЗЖЕЙ ЧАСТИ.</w:t>
      </w:r>
    </w:p>
    <w:p w:rsidR="00C204A0" w:rsidRPr="00C204A0" w:rsidRDefault="00C204A0" w:rsidP="00C204A0">
      <w:pPr>
        <w:pStyle w:val="a3"/>
        <w:jc w:val="center"/>
        <w:rPr>
          <w:b/>
          <w:i/>
          <w:color w:val="1F497D" w:themeColor="text2"/>
          <w:sz w:val="28"/>
        </w:rPr>
      </w:pPr>
      <w:r>
        <w:rPr>
          <w:noProof/>
        </w:rPr>
        <w:drawing>
          <wp:inline distT="0" distB="0" distL="0" distR="0">
            <wp:extent cx="4552950" cy="2885704"/>
            <wp:effectExtent l="19050" t="0" r="0" b="0"/>
            <wp:docPr id="19" name="Рисунок 19" descr="http://stolingim.narod.ru/images/PDD/perehod/peshe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lingim.narod.ru/images/PDD/perehod/peshe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44" cy="28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07" w:rsidRPr="00D75105" w:rsidRDefault="00D75105" w:rsidP="00D75105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B85B07" w:rsidRPr="00D75105">
        <w:rPr>
          <w:sz w:val="28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B85B07" w:rsidRPr="004837B2" w:rsidRDefault="00B85B07" w:rsidP="004837B2">
      <w:pPr>
        <w:pStyle w:val="a3"/>
        <w:jc w:val="center"/>
        <w:rPr>
          <w:b/>
          <w:i/>
          <w:color w:val="FF0000"/>
          <w:sz w:val="32"/>
          <w:szCs w:val="28"/>
        </w:rPr>
      </w:pPr>
      <w:r w:rsidRPr="004837B2">
        <w:rPr>
          <w:b/>
          <w:i/>
          <w:color w:val="FF0000"/>
          <w:sz w:val="32"/>
          <w:szCs w:val="28"/>
        </w:rPr>
        <w:t>Уважаемые родители!</w:t>
      </w:r>
    </w:p>
    <w:p w:rsidR="004837B2" w:rsidRDefault="00B85B07" w:rsidP="004837B2">
      <w:pPr>
        <w:pStyle w:val="a3"/>
        <w:jc w:val="center"/>
        <w:rPr>
          <w:b/>
          <w:i/>
          <w:color w:val="FF0000"/>
          <w:sz w:val="32"/>
          <w:szCs w:val="28"/>
        </w:rPr>
      </w:pPr>
      <w:r w:rsidRPr="004837B2">
        <w:rPr>
          <w:b/>
          <w:i/>
          <w:color w:val="FF0000"/>
          <w:sz w:val="32"/>
          <w:szCs w:val="28"/>
        </w:rPr>
        <w:t xml:space="preserve">Учите детей </w:t>
      </w:r>
      <w:r w:rsidRPr="00D75105">
        <w:rPr>
          <w:b/>
          <w:i/>
          <w:color w:val="FF0000"/>
          <w:sz w:val="36"/>
          <w:szCs w:val="28"/>
        </w:rPr>
        <w:t xml:space="preserve">Правилам дорожного движения </w:t>
      </w:r>
      <w:r w:rsidRPr="004837B2">
        <w:rPr>
          <w:b/>
          <w:i/>
          <w:color w:val="FF0000"/>
          <w:sz w:val="32"/>
          <w:szCs w:val="28"/>
        </w:rPr>
        <w:t xml:space="preserve">– </w:t>
      </w:r>
    </w:p>
    <w:p w:rsidR="00165560" w:rsidRPr="004837B2" w:rsidRDefault="00B85B07" w:rsidP="004837B2">
      <w:pPr>
        <w:pStyle w:val="a3"/>
        <w:jc w:val="center"/>
        <w:rPr>
          <w:b/>
          <w:i/>
          <w:color w:val="FF0000"/>
          <w:sz w:val="32"/>
          <w:szCs w:val="28"/>
        </w:rPr>
      </w:pPr>
      <w:r w:rsidRPr="004837B2">
        <w:rPr>
          <w:b/>
          <w:i/>
          <w:color w:val="FF0000"/>
          <w:sz w:val="32"/>
          <w:szCs w:val="28"/>
        </w:rPr>
        <w:t>ПРАВИЛАМ ЖИЗНИ!</w:t>
      </w:r>
    </w:p>
    <w:sectPr w:rsidR="00165560" w:rsidRPr="004837B2" w:rsidSect="00D751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A14"/>
    <w:multiLevelType w:val="hybridMultilevel"/>
    <w:tmpl w:val="D672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B07"/>
    <w:rsid w:val="00165560"/>
    <w:rsid w:val="004837B2"/>
    <w:rsid w:val="00A24647"/>
    <w:rsid w:val="00B85B07"/>
    <w:rsid w:val="00C204A0"/>
    <w:rsid w:val="00D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Овд-класс</dc:creator>
  <cp:keywords/>
  <dc:description/>
  <cp:lastModifiedBy>Овд-класс</cp:lastModifiedBy>
  <cp:revision>2</cp:revision>
  <dcterms:created xsi:type="dcterms:W3CDTF">2016-10-03T05:13:00Z</dcterms:created>
  <dcterms:modified xsi:type="dcterms:W3CDTF">2016-10-03T05:58:00Z</dcterms:modified>
</cp:coreProperties>
</file>